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2D0C" w14:textId="77777777" w:rsidR="002F32F2" w:rsidRDefault="002F32F2" w:rsidP="002F32F2">
      <w:pPr>
        <w:spacing w:before="100" w:beforeAutospacing="1" w:after="100" w:afterAutospacing="1" w:line="240" w:lineRule="auto"/>
        <w:rPr>
          <w:rFonts w:ascii="Arial" w:eastAsia="Times New Roman" w:hAnsi="Arial" w:cs="Arial"/>
          <w:b/>
          <w:sz w:val="36"/>
          <w:szCs w:val="36"/>
        </w:rPr>
      </w:pPr>
      <w:r>
        <w:rPr>
          <w:rFonts w:ascii="Arial" w:eastAsia="Times New Roman" w:hAnsi="Arial" w:cs="Arial"/>
          <w:b/>
          <w:sz w:val="36"/>
          <w:szCs w:val="36"/>
        </w:rPr>
        <w:t>PRESS RELEASE</w:t>
      </w:r>
    </w:p>
    <w:p w14:paraId="41A5FD07" w14:textId="77777777" w:rsidR="002F32F2" w:rsidRDefault="002F32F2" w:rsidP="002F32F2">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rPr>
        <w:t>Release ASAP</w:t>
      </w:r>
    </w:p>
    <w:p w14:paraId="17E8BCF4" w14:textId="1247C9DF" w:rsidR="002F32F2" w:rsidRDefault="002F32F2" w:rsidP="002F32F2">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rPr>
        <w:t xml:space="preserve">Contact: Deanna </w:t>
      </w:r>
      <w:r w:rsidR="009B3FB4">
        <w:rPr>
          <w:rFonts w:ascii="Arial" w:eastAsia="Times New Roman" w:hAnsi="Arial" w:cs="Arial"/>
          <w:b/>
          <w:sz w:val="28"/>
          <w:szCs w:val="28"/>
        </w:rPr>
        <w:t>Williams-Ingram</w:t>
      </w:r>
    </w:p>
    <w:p w14:paraId="56A59416" w14:textId="77777777" w:rsidR="002F32F2" w:rsidRDefault="002F32F2" w:rsidP="002F32F2">
      <w:pPr>
        <w:spacing w:before="100" w:beforeAutospacing="1" w:after="100" w:afterAutospacing="1" w:line="240" w:lineRule="auto"/>
        <w:rPr>
          <w:rFonts w:ascii="Arial" w:eastAsia="Times New Roman" w:hAnsi="Arial" w:cs="Arial"/>
          <w:b/>
          <w:sz w:val="36"/>
          <w:szCs w:val="36"/>
        </w:rPr>
      </w:pPr>
    </w:p>
    <w:p w14:paraId="292EF9B8" w14:textId="4A15C8CF" w:rsidR="002F32F2" w:rsidRDefault="002F32F2" w:rsidP="002F32F2">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rPr>
        <w:t>Arts Council of Lincoln County Accepting Sub-Grant Applications                                                                                                   </w:t>
      </w:r>
    </w:p>
    <w:p w14:paraId="0A2EC6A3" w14:textId="6C2038A3" w:rsidR="002F32F2" w:rsidRDefault="002F32F2" w:rsidP="002F32F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ACLC is now accepting applications for North Carolina Arts Council Grassroots Arts Program sub-grants through September </w:t>
      </w:r>
      <w:r w:rsidR="009B3FB4">
        <w:rPr>
          <w:rFonts w:ascii="Arial" w:eastAsia="Times New Roman" w:hAnsi="Arial" w:cs="Arial"/>
          <w:sz w:val="24"/>
          <w:szCs w:val="24"/>
        </w:rPr>
        <w:t xml:space="preserve">14, 2022 by 5pm.  </w:t>
      </w:r>
      <w:r>
        <w:rPr>
          <w:rFonts w:ascii="Arial" w:eastAsia="Times New Roman" w:hAnsi="Arial" w:cs="Arial"/>
          <w:sz w:val="24"/>
          <w:szCs w:val="24"/>
        </w:rPr>
        <w:t>Since 1977, the North Carolina Arts Council’s Grassroots Arts Program has provided North Carolina citizens access to quality arts experiences. Using a per capita based formula, the program provides funding for the arts in counties</w:t>
      </w:r>
      <w:r w:rsidR="009B3FB4">
        <w:rPr>
          <w:rFonts w:ascii="Arial" w:eastAsia="Times New Roman" w:hAnsi="Arial" w:cs="Arial"/>
          <w:sz w:val="24"/>
          <w:szCs w:val="24"/>
        </w:rPr>
        <w:t xml:space="preserve"> that are full partners with the NC Arts Council.  </w:t>
      </w:r>
      <w:r>
        <w:rPr>
          <w:rFonts w:ascii="Arial" w:eastAsia="Times New Roman" w:hAnsi="Arial" w:cs="Arial"/>
          <w:sz w:val="24"/>
          <w:szCs w:val="24"/>
        </w:rPr>
        <w:t xml:space="preserve">  The Arts Council of Lincoln County serves as the North Carolina Arts Council’s partner in awarding sub-grants to local organizations for arts programs in Lincoln County.</w:t>
      </w:r>
    </w:p>
    <w:p w14:paraId="3F8716EF" w14:textId="6FA5698F" w:rsidR="002F32F2" w:rsidRDefault="002F32F2" w:rsidP="002F32F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Applications are available for non-profit organizations whose purpose is to promote and develop diverse cultural arts programming in Lincoln County. Funding priority is given to qualified arts organizations, arts in education programs conducted by qualified artists, and other community organizations that provide arts programs in the county. Projects must occur between July 1, 202</w:t>
      </w:r>
      <w:r w:rsidR="009B3FB4">
        <w:rPr>
          <w:rFonts w:ascii="Arial" w:eastAsia="Times New Roman" w:hAnsi="Arial" w:cs="Arial"/>
          <w:sz w:val="24"/>
          <w:szCs w:val="24"/>
        </w:rPr>
        <w:t>2</w:t>
      </w:r>
      <w:r>
        <w:rPr>
          <w:rFonts w:ascii="Arial" w:eastAsia="Times New Roman" w:hAnsi="Arial" w:cs="Arial"/>
          <w:sz w:val="24"/>
          <w:szCs w:val="24"/>
        </w:rPr>
        <w:t xml:space="preserve"> – June </w:t>
      </w:r>
      <w:r w:rsidR="009B3FB4">
        <w:rPr>
          <w:rFonts w:ascii="Arial" w:eastAsia="Times New Roman" w:hAnsi="Arial" w:cs="Arial"/>
          <w:sz w:val="24"/>
          <w:szCs w:val="24"/>
        </w:rPr>
        <w:t>15</w:t>
      </w:r>
      <w:r>
        <w:rPr>
          <w:rFonts w:ascii="Arial" w:eastAsia="Times New Roman" w:hAnsi="Arial" w:cs="Arial"/>
          <w:sz w:val="24"/>
          <w:szCs w:val="24"/>
        </w:rPr>
        <w:t>, 202</w:t>
      </w:r>
      <w:r w:rsidR="009B3FB4">
        <w:rPr>
          <w:rFonts w:ascii="Arial" w:eastAsia="Times New Roman" w:hAnsi="Arial" w:cs="Arial"/>
          <w:sz w:val="24"/>
          <w:szCs w:val="24"/>
        </w:rPr>
        <w:t>3</w:t>
      </w:r>
      <w:r>
        <w:rPr>
          <w:rFonts w:ascii="Arial" w:eastAsia="Times New Roman" w:hAnsi="Arial" w:cs="Arial"/>
          <w:sz w:val="24"/>
          <w:szCs w:val="24"/>
        </w:rPr>
        <w:t>.</w:t>
      </w:r>
    </w:p>
    <w:p w14:paraId="3C879FBF" w14:textId="77777777" w:rsidR="002F32F2" w:rsidRDefault="002F32F2" w:rsidP="002F32F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Grant guidelines are available at </w:t>
      </w:r>
      <w:hyperlink r:id="rId6" w:history="1">
        <w:r>
          <w:rPr>
            <w:rStyle w:val="Hyperlink"/>
            <w:rFonts w:ascii="Arial" w:eastAsia="Times New Roman" w:hAnsi="Arial" w:cs="Arial"/>
            <w:sz w:val="24"/>
            <w:szCs w:val="24"/>
          </w:rPr>
          <w:t>www.ncarts.org</w:t>
        </w:r>
      </w:hyperlink>
      <w:r>
        <w:rPr>
          <w:rFonts w:ascii="Arial" w:eastAsia="Times New Roman" w:hAnsi="Arial" w:cs="Arial"/>
          <w:sz w:val="24"/>
          <w:szCs w:val="24"/>
        </w:rPr>
        <w:t>. For questions, grant applications or more information, contact the ACLC at 704-732-9044 or email artslincolnnc@gmail.com.</w:t>
      </w:r>
    </w:p>
    <w:p w14:paraId="78FA9657" w14:textId="77777777" w:rsidR="002F32F2" w:rsidRDefault="002F32F2"/>
    <w:sectPr w:rsidR="002F32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6BCA" w14:textId="77777777" w:rsidR="00C42FF4" w:rsidRDefault="00C42FF4" w:rsidP="002F32F2">
      <w:pPr>
        <w:spacing w:after="0" w:line="240" w:lineRule="auto"/>
      </w:pPr>
      <w:r>
        <w:separator/>
      </w:r>
    </w:p>
  </w:endnote>
  <w:endnote w:type="continuationSeparator" w:id="0">
    <w:p w14:paraId="7089AA99" w14:textId="77777777" w:rsidR="00C42FF4" w:rsidRDefault="00C42FF4" w:rsidP="002F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076B" w14:textId="77777777" w:rsidR="00C42FF4" w:rsidRDefault="00C42FF4" w:rsidP="002F32F2">
      <w:pPr>
        <w:spacing w:after="0" w:line="240" w:lineRule="auto"/>
      </w:pPr>
      <w:r>
        <w:separator/>
      </w:r>
    </w:p>
  </w:footnote>
  <w:footnote w:type="continuationSeparator" w:id="0">
    <w:p w14:paraId="28C0E08D" w14:textId="77777777" w:rsidR="00C42FF4" w:rsidRDefault="00C42FF4" w:rsidP="002F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BF2A" w14:textId="4AECEAE1" w:rsidR="002F32F2" w:rsidRDefault="002F32F2">
    <w:pPr>
      <w:pStyle w:val="Header"/>
    </w:pPr>
    <w:r>
      <w:rPr>
        <w:noProof/>
      </w:rPr>
      <w:drawing>
        <wp:inline distT="0" distB="0" distL="0" distR="0" wp14:anchorId="7DFB8783" wp14:editId="2E05A545">
          <wp:extent cx="1073426" cy="1073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9935" cy="10799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F2"/>
    <w:rsid w:val="002F32F2"/>
    <w:rsid w:val="009B3FB4"/>
    <w:rsid w:val="00C42FF4"/>
    <w:rsid w:val="00F3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9442"/>
  <w15:chartTrackingRefBased/>
  <w15:docId w15:val="{3C1105F6-6860-4F21-A55D-7D952FB2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2F2"/>
    <w:rPr>
      <w:color w:val="0563C1" w:themeColor="hyperlink"/>
      <w:u w:val="single"/>
    </w:rPr>
  </w:style>
  <w:style w:type="paragraph" w:styleId="Header">
    <w:name w:val="header"/>
    <w:basedOn w:val="Normal"/>
    <w:link w:val="HeaderChar"/>
    <w:uiPriority w:val="99"/>
    <w:unhideWhenUsed/>
    <w:rsid w:val="002F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F2"/>
  </w:style>
  <w:style w:type="paragraph" w:styleId="Footer">
    <w:name w:val="footer"/>
    <w:basedOn w:val="Normal"/>
    <w:link w:val="FooterChar"/>
    <w:uiPriority w:val="99"/>
    <w:unhideWhenUsed/>
    <w:rsid w:val="002F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art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Council</dc:creator>
  <cp:keywords/>
  <dc:description/>
  <cp:lastModifiedBy>shelly johnston</cp:lastModifiedBy>
  <cp:revision>2</cp:revision>
  <dcterms:created xsi:type="dcterms:W3CDTF">2022-08-17T15:22:00Z</dcterms:created>
  <dcterms:modified xsi:type="dcterms:W3CDTF">2022-08-17T15:22:00Z</dcterms:modified>
</cp:coreProperties>
</file>